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70A" w:rsidRDefault="00377D14">
      <w:pPr>
        <w:pStyle w:val="Title"/>
      </w:pPr>
      <w:r>
        <w:t>Custodian</w:t>
      </w:r>
    </w:p>
    <w:p w:rsidR="0052070A" w:rsidRDefault="0052070A">
      <w:pPr>
        <w:pStyle w:val="Title"/>
      </w:pPr>
    </w:p>
    <w:tbl>
      <w:tblPr>
        <w:tblW w:w="9828" w:type="dxa"/>
        <w:tblLayout w:type="fixed"/>
        <w:tblLook w:val="0000" w:firstRow="0" w:lastRow="0" w:firstColumn="0" w:lastColumn="0" w:noHBand="0" w:noVBand="0"/>
      </w:tblPr>
      <w:tblGrid>
        <w:gridCol w:w="1458"/>
        <w:gridCol w:w="90"/>
        <w:gridCol w:w="180"/>
        <w:gridCol w:w="3060"/>
        <w:gridCol w:w="1710"/>
        <w:gridCol w:w="90"/>
        <w:gridCol w:w="3240"/>
      </w:tblGrid>
      <w:tr w:rsidR="0052070A" w:rsidTr="00F3302F">
        <w:tblPrEx>
          <w:tblCellMar>
            <w:top w:w="0" w:type="dxa"/>
            <w:bottom w:w="0" w:type="dxa"/>
          </w:tblCellMar>
        </w:tblPrEx>
        <w:trPr>
          <w:trHeight w:val="100"/>
        </w:trPr>
        <w:tc>
          <w:tcPr>
            <w:tcW w:w="1548" w:type="dxa"/>
            <w:gridSpan w:val="2"/>
            <w:tcBorders>
              <w:top w:val="nil"/>
              <w:left w:val="nil"/>
              <w:bottom w:val="nil"/>
              <w:right w:val="nil"/>
            </w:tcBorders>
          </w:tcPr>
          <w:p w:rsidR="0052070A" w:rsidRDefault="0052070A">
            <w:pPr>
              <w:rPr>
                <w:rFonts w:cs="Arial"/>
              </w:rPr>
            </w:pPr>
            <w:r>
              <w:rPr>
                <w:rFonts w:cs="Arial"/>
              </w:rPr>
              <w:t>Department:</w:t>
            </w:r>
          </w:p>
        </w:tc>
        <w:tc>
          <w:tcPr>
            <w:tcW w:w="3240" w:type="dxa"/>
            <w:gridSpan w:val="2"/>
            <w:tcBorders>
              <w:top w:val="nil"/>
              <w:left w:val="nil"/>
              <w:bottom w:val="single" w:sz="6" w:space="0" w:color="auto"/>
              <w:right w:val="nil"/>
            </w:tcBorders>
          </w:tcPr>
          <w:p w:rsidR="0052070A" w:rsidRDefault="00F3302F">
            <w:pPr>
              <w:rPr>
                <w:rFonts w:cs="Arial"/>
              </w:rPr>
            </w:pPr>
            <w:r>
              <w:rPr>
                <w:rFonts w:cs="Arial"/>
              </w:rPr>
              <w:t>Maintenance</w:t>
            </w:r>
          </w:p>
        </w:tc>
        <w:tc>
          <w:tcPr>
            <w:tcW w:w="1710" w:type="dxa"/>
            <w:tcBorders>
              <w:top w:val="nil"/>
              <w:left w:val="nil"/>
              <w:bottom w:val="nil"/>
              <w:right w:val="nil"/>
            </w:tcBorders>
          </w:tcPr>
          <w:p w:rsidR="0052070A" w:rsidRDefault="0052070A">
            <w:pPr>
              <w:rPr>
                <w:rFonts w:cs="Arial"/>
              </w:rPr>
            </w:pPr>
            <w:r>
              <w:rPr>
                <w:rFonts w:cs="Arial"/>
              </w:rPr>
              <w:t>Approved By:</w:t>
            </w:r>
          </w:p>
        </w:tc>
        <w:tc>
          <w:tcPr>
            <w:tcW w:w="3330" w:type="dxa"/>
            <w:gridSpan w:val="2"/>
            <w:tcBorders>
              <w:top w:val="nil"/>
              <w:left w:val="nil"/>
              <w:bottom w:val="single" w:sz="6" w:space="0" w:color="auto"/>
              <w:right w:val="nil"/>
            </w:tcBorders>
          </w:tcPr>
          <w:p w:rsidR="0052070A" w:rsidRDefault="0052070A">
            <w:pPr>
              <w:rPr>
                <w:rFonts w:cs="Arial"/>
              </w:rPr>
            </w:pPr>
          </w:p>
        </w:tc>
      </w:tr>
      <w:tr w:rsidR="0052070A" w:rsidTr="00F3302F">
        <w:tblPrEx>
          <w:tblCellMar>
            <w:top w:w="0" w:type="dxa"/>
            <w:bottom w:w="0" w:type="dxa"/>
          </w:tblCellMar>
        </w:tblPrEx>
        <w:tc>
          <w:tcPr>
            <w:tcW w:w="4788" w:type="dxa"/>
            <w:gridSpan w:val="4"/>
            <w:tcBorders>
              <w:top w:val="nil"/>
              <w:left w:val="nil"/>
              <w:bottom w:val="nil"/>
              <w:right w:val="nil"/>
            </w:tcBorders>
          </w:tcPr>
          <w:p w:rsidR="0052070A" w:rsidRDefault="0052070A">
            <w:pPr>
              <w:rPr>
                <w:rFonts w:cs="Arial"/>
                <w:sz w:val="16"/>
              </w:rPr>
            </w:pPr>
          </w:p>
        </w:tc>
        <w:tc>
          <w:tcPr>
            <w:tcW w:w="5040" w:type="dxa"/>
            <w:gridSpan w:val="3"/>
            <w:tcBorders>
              <w:top w:val="nil"/>
              <w:left w:val="nil"/>
              <w:bottom w:val="nil"/>
              <w:right w:val="nil"/>
            </w:tcBorders>
          </w:tcPr>
          <w:p w:rsidR="0052070A" w:rsidRDefault="0052070A">
            <w:pPr>
              <w:rPr>
                <w:rFonts w:cs="Arial"/>
                <w:sz w:val="16"/>
              </w:rPr>
            </w:pPr>
          </w:p>
        </w:tc>
      </w:tr>
      <w:tr w:rsidR="0052070A" w:rsidTr="00F3302F">
        <w:tblPrEx>
          <w:tblCellMar>
            <w:top w:w="0" w:type="dxa"/>
            <w:bottom w:w="0" w:type="dxa"/>
          </w:tblCellMar>
        </w:tblPrEx>
        <w:tc>
          <w:tcPr>
            <w:tcW w:w="1728" w:type="dxa"/>
            <w:gridSpan w:val="3"/>
            <w:tcBorders>
              <w:top w:val="nil"/>
              <w:left w:val="nil"/>
              <w:bottom w:val="nil"/>
              <w:right w:val="nil"/>
            </w:tcBorders>
          </w:tcPr>
          <w:p w:rsidR="0052070A" w:rsidRDefault="0052070A">
            <w:pPr>
              <w:rPr>
                <w:rFonts w:cs="Arial"/>
              </w:rPr>
            </w:pPr>
            <w:r>
              <w:rPr>
                <w:rFonts w:cs="Arial"/>
              </w:rPr>
              <w:t>Date Written:</w:t>
            </w:r>
          </w:p>
        </w:tc>
        <w:tc>
          <w:tcPr>
            <w:tcW w:w="3060" w:type="dxa"/>
            <w:tcBorders>
              <w:top w:val="nil"/>
              <w:left w:val="nil"/>
              <w:bottom w:val="single" w:sz="6" w:space="0" w:color="auto"/>
              <w:right w:val="nil"/>
            </w:tcBorders>
          </w:tcPr>
          <w:p w:rsidR="0052070A" w:rsidRDefault="0052070A">
            <w:pPr>
              <w:rPr>
                <w:rFonts w:cs="Arial"/>
              </w:rPr>
            </w:pPr>
            <w:r>
              <w:rPr>
                <w:rFonts w:cs="Arial"/>
              </w:rPr>
              <w:t>12/28/95</w:t>
            </w:r>
          </w:p>
        </w:tc>
        <w:tc>
          <w:tcPr>
            <w:tcW w:w="1800" w:type="dxa"/>
            <w:gridSpan w:val="2"/>
            <w:tcBorders>
              <w:top w:val="nil"/>
              <w:left w:val="nil"/>
              <w:bottom w:val="nil"/>
              <w:right w:val="nil"/>
            </w:tcBorders>
          </w:tcPr>
          <w:p w:rsidR="0052070A" w:rsidRDefault="0052070A">
            <w:pPr>
              <w:rPr>
                <w:rFonts w:cs="Arial"/>
              </w:rPr>
            </w:pPr>
            <w:r>
              <w:rPr>
                <w:rFonts w:cs="Arial"/>
              </w:rPr>
              <w:t>Date Revised:</w:t>
            </w:r>
          </w:p>
        </w:tc>
        <w:tc>
          <w:tcPr>
            <w:tcW w:w="3240" w:type="dxa"/>
            <w:tcBorders>
              <w:top w:val="nil"/>
              <w:left w:val="nil"/>
              <w:bottom w:val="single" w:sz="6" w:space="0" w:color="auto"/>
              <w:right w:val="nil"/>
            </w:tcBorders>
          </w:tcPr>
          <w:p w:rsidR="0052070A" w:rsidRDefault="00F7727C">
            <w:pPr>
              <w:rPr>
                <w:rFonts w:cs="Arial"/>
              </w:rPr>
            </w:pPr>
            <w:r>
              <w:rPr>
                <w:rFonts w:cs="Arial"/>
              </w:rPr>
              <w:t>3/30/</w:t>
            </w:r>
            <w:r w:rsidR="00377D14">
              <w:rPr>
                <w:rFonts w:cs="Arial"/>
              </w:rPr>
              <w:t>20</w:t>
            </w:r>
            <w:r>
              <w:rPr>
                <w:rFonts w:cs="Arial"/>
              </w:rPr>
              <w:t>, 11/16/23</w:t>
            </w:r>
            <w:r w:rsidR="00F3302F">
              <w:rPr>
                <w:rFonts w:cs="Arial"/>
              </w:rPr>
              <w:t>, 5/14/25</w:t>
            </w:r>
          </w:p>
        </w:tc>
      </w:tr>
      <w:tr w:rsidR="0052070A" w:rsidTr="00F3302F">
        <w:tblPrEx>
          <w:tblCellMar>
            <w:top w:w="0" w:type="dxa"/>
            <w:bottom w:w="0" w:type="dxa"/>
          </w:tblCellMar>
        </w:tblPrEx>
        <w:tc>
          <w:tcPr>
            <w:tcW w:w="4788" w:type="dxa"/>
            <w:gridSpan w:val="4"/>
            <w:tcBorders>
              <w:top w:val="nil"/>
              <w:left w:val="nil"/>
              <w:bottom w:val="nil"/>
              <w:right w:val="nil"/>
            </w:tcBorders>
          </w:tcPr>
          <w:p w:rsidR="0052070A" w:rsidRDefault="0052070A">
            <w:pPr>
              <w:rPr>
                <w:rFonts w:cs="Arial"/>
                <w:sz w:val="16"/>
              </w:rPr>
            </w:pPr>
          </w:p>
        </w:tc>
        <w:tc>
          <w:tcPr>
            <w:tcW w:w="5040" w:type="dxa"/>
            <w:gridSpan w:val="3"/>
            <w:tcBorders>
              <w:top w:val="nil"/>
              <w:left w:val="nil"/>
              <w:bottom w:val="nil"/>
              <w:right w:val="nil"/>
            </w:tcBorders>
          </w:tcPr>
          <w:p w:rsidR="0052070A" w:rsidRDefault="0052070A">
            <w:pPr>
              <w:rPr>
                <w:rFonts w:cs="Arial"/>
                <w:sz w:val="16"/>
              </w:rPr>
            </w:pPr>
          </w:p>
        </w:tc>
      </w:tr>
      <w:tr w:rsidR="0052070A" w:rsidTr="00F3302F">
        <w:tblPrEx>
          <w:tblCellMar>
            <w:top w:w="0" w:type="dxa"/>
            <w:bottom w:w="0" w:type="dxa"/>
          </w:tblCellMar>
        </w:tblPrEx>
        <w:tc>
          <w:tcPr>
            <w:tcW w:w="1458" w:type="dxa"/>
            <w:tcBorders>
              <w:top w:val="nil"/>
              <w:left w:val="nil"/>
              <w:bottom w:val="nil"/>
              <w:right w:val="nil"/>
            </w:tcBorders>
          </w:tcPr>
          <w:p w:rsidR="0052070A" w:rsidRDefault="0052070A">
            <w:pPr>
              <w:rPr>
                <w:rFonts w:cs="Arial"/>
              </w:rPr>
            </w:pPr>
            <w:r>
              <w:rPr>
                <w:rFonts w:cs="Arial"/>
              </w:rPr>
              <w:t>Supervisor:</w:t>
            </w:r>
          </w:p>
        </w:tc>
        <w:tc>
          <w:tcPr>
            <w:tcW w:w="8370" w:type="dxa"/>
            <w:gridSpan w:val="6"/>
            <w:tcBorders>
              <w:top w:val="nil"/>
              <w:left w:val="nil"/>
              <w:bottom w:val="single" w:sz="6" w:space="0" w:color="auto"/>
              <w:right w:val="nil"/>
            </w:tcBorders>
          </w:tcPr>
          <w:p w:rsidR="0052070A" w:rsidRDefault="00F7727C">
            <w:pPr>
              <w:rPr>
                <w:rFonts w:cs="Arial"/>
              </w:rPr>
            </w:pPr>
            <w:r>
              <w:rPr>
                <w:rFonts w:cs="Arial"/>
              </w:rPr>
              <w:t>Maintenance Supervisor</w:t>
            </w:r>
          </w:p>
        </w:tc>
      </w:tr>
    </w:tbl>
    <w:p w:rsidR="0052070A" w:rsidRDefault="0052070A">
      <w:pPr>
        <w:jc w:val="center"/>
        <w:rPr>
          <w:b/>
          <w:bCs/>
          <w:sz w:val="28"/>
        </w:rPr>
      </w:pPr>
    </w:p>
    <w:p w:rsidR="0052070A" w:rsidRDefault="0052070A">
      <w:pPr>
        <w:jc w:val="both"/>
      </w:pPr>
      <w:r>
        <w:rPr>
          <w:b/>
          <w:bCs/>
          <w:caps/>
          <w:u w:val="single"/>
        </w:rPr>
        <w:t>Job Summary:</w:t>
      </w:r>
      <w:r>
        <w:rPr>
          <w:b/>
          <w:bCs/>
        </w:rPr>
        <w:t xml:space="preserve"> </w:t>
      </w:r>
      <w:r>
        <w:t>Performs all aspects of custodial work required by A</w:t>
      </w:r>
      <w:r w:rsidR="007123C8">
        <w:t>spire,</w:t>
      </w:r>
      <w:r>
        <w:t xml:space="preserve"> Inc. and ensures that all quality standards are met. Responds to requests made by </w:t>
      </w:r>
      <w:r w:rsidR="00F3302F">
        <w:t>employees</w:t>
      </w:r>
      <w:r>
        <w:t xml:space="preserve"> </w:t>
      </w:r>
      <w:r w:rsidR="00377D14">
        <w:t>as needed on a daily or weekly basis</w:t>
      </w:r>
      <w:r>
        <w:t>.</w:t>
      </w:r>
    </w:p>
    <w:p w:rsidR="0052070A" w:rsidRDefault="0052070A">
      <w:pPr>
        <w:jc w:val="both"/>
        <w:rPr>
          <w:caps/>
        </w:rPr>
      </w:pPr>
    </w:p>
    <w:p w:rsidR="0052070A" w:rsidRDefault="0052070A">
      <w:pPr>
        <w:jc w:val="both"/>
        <w:rPr>
          <w:b/>
          <w:bCs/>
          <w:u w:val="single"/>
        </w:rPr>
      </w:pPr>
      <w:r>
        <w:rPr>
          <w:b/>
          <w:bCs/>
          <w:caps/>
          <w:sz w:val="28"/>
          <w:u w:val="single"/>
        </w:rPr>
        <w:t>Essential Functions</w:t>
      </w:r>
      <w:r>
        <w:rPr>
          <w:b/>
          <w:bCs/>
          <w:sz w:val="28"/>
          <w:u w:val="single"/>
        </w:rPr>
        <w:t>:</w:t>
      </w:r>
    </w:p>
    <w:p w:rsidR="0052070A" w:rsidRDefault="0052070A">
      <w:pPr>
        <w:jc w:val="both"/>
        <w:rPr>
          <w:b/>
          <w:bCs/>
          <w:sz w:val="18"/>
          <w:u w:val="single"/>
        </w:rPr>
      </w:pPr>
    </w:p>
    <w:p w:rsidR="0052070A" w:rsidRDefault="0052070A">
      <w:pPr>
        <w:numPr>
          <w:ilvl w:val="0"/>
          <w:numId w:val="6"/>
        </w:numPr>
      </w:pPr>
      <w:r>
        <w:t xml:space="preserve">Performs periodic and daily custodial tasks </w:t>
      </w:r>
      <w:r w:rsidR="00377D14">
        <w:t>as required</w:t>
      </w:r>
      <w:r>
        <w:t>. Typical duties include but are not limited to dusting, vacuuming, window washing, trashing, dust mopping</w:t>
      </w:r>
      <w:r w:rsidR="005116EE">
        <w:t>/floor scrubber</w:t>
      </w:r>
      <w:bookmarkStart w:id="0" w:name="_GoBack"/>
      <w:bookmarkEnd w:id="0"/>
      <w:r>
        <w:t>, buffing, stripping/waxing hard floors, cleaning carpets, bathroom cleaning/sanitizing</w:t>
      </w:r>
      <w:r w:rsidR="00F72A46">
        <w:t>, conference room set up,</w:t>
      </w:r>
      <w:r>
        <w:t xml:space="preserve"> etc.</w:t>
      </w:r>
    </w:p>
    <w:p w:rsidR="0052070A" w:rsidRDefault="0052070A">
      <w:pPr>
        <w:rPr>
          <w:sz w:val="18"/>
        </w:rPr>
      </w:pPr>
    </w:p>
    <w:p w:rsidR="0052070A" w:rsidRDefault="00F3302F">
      <w:pPr>
        <w:numPr>
          <w:ilvl w:val="0"/>
          <w:numId w:val="6"/>
        </w:numPr>
      </w:pPr>
      <w:r>
        <w:t>Effectively communicates verbally and in writing</w:t>
      </w:r>
    </w:p>
    <w:p w:rsidR="0052070A" w:rsidRDefault="0052070A">
      <w:pPr>
        <w:rPr>
          <w:sz w:val="18"/>
        </w:rPr>
      </w:pPr>
    </w:p>
    <w:p w:rsidR="0052070A" w:rsidRDefault="0052070A">
      <w:pPr>
        <w:numPr>
          <w:ilvl w:val="0"/>
          <w:numId w:val="6"/>
        </w:numPr>
      </w:pPr>
      <w:r>
        <w:t>Documents completion of tasks on appropriate forms as required.</w:t>
      </w:r>
    </w:p>
    <w:p w:rsidR="0052070A" w:rsidRDefault="0052070A">
      <w:pPr>
        <w:rPr>
          <w:sz w:val="18"/>
        </w:rPr>
      </w:pPr>
    </w:p>
    <w:p w:rsidR="0052070A" w:rsidRDefault="0052070A">
      <w:pPr>
        <w:numPr>
          <w:ilvl w:val="0"/>
          <w:numId w:val="6"/>
        </w:numPr>
      </w:pPr>
      <w:r>
        <w:t>Must prioritize, organize, meet timelines, and be detail oriented.</w:t>
      </w:r>
    </w:p>
    <w:p w:rsidR="0052070A" w:rsidRDefault="0052070A">
      <w:pPr>
        <w:rPr>
          <w:sz w:val="18"/>
        </w:rPr>
      </w:pPr>
    </w:p>
    <w:p w:rsidR="0052070A" w:rsidRDefault="0052070A">
      <w:pPr>
        <w:numPr>
          <w:ilvl w:val="0"/>
          <w:numId w:val="6"/>
        </w:numPr>
      </w:pPr>
      <w:r>
        <w:t>Must b</w:t>
      </w:r>
      <w:r w:rsidR="00F3302F">
        <w:t>e tactful, pleasant, and use</w:t>
      </w:r>
      <w:r>
        <w:t xml:space="preserve"> a friendly approach when dealing with others.</w:t>
      </w:r>
    </w:p>
    <w:p w:rsidR="0052070A" w:rsidRDefault="0052070A">
      <w:pPr>
        <w:rPr>
          <w:sz w:val="18"/>
        </w:rPr>
      </w:pPr>
    </w:p>
    <w:p w:rsidR="0052070A" w:rsidRDefault="0052070A">
      <w:pPr>
        <w:numPr>
          <w:ilvl w:val="0"/>
          <w:numId w:val="6"/>
        </w:numPr>
      </w:pPr>
      <w:r>
        <w:t>Attends and responds to emergency situations as they arise.</w:t>
      </w:r>
    </w:p>
    <w:p w:rsidR="0052070A" w:rsidRDefault="0052070A">
      <w:pPr>
        <w:rPr>
          <w:rFonts w:cs="Arial"/>
          <w:sz w:val="18"/>
        </w:rPr>
      </w:pPr>
    </w:p>
    <w:p w:rsidR="0052070A" w:rsidRDefault="0052070A">
      <w:pPr>
        <w:numPr>
          <w:ilvl w:val="0"/>
          <w:numId w:val="6"/>
        </w:numPr>
        <w:rPr>
          <w:rFonts w:cs="Arial"/>
        </w:rPr>
      </w:pPr>
      <w:r>
        <w:rPr>
          <w:rFonts w:cs="Arial"/>
        </w:rPr>
        <w:t>Complies to A</w:t>
      </w:r>
      <w:r w:rsidR="007123C8">
        <w:rPr>
          <w:rFonts w:cs="Arial"/>
        </w:rPr>
        <w:t>spire</w:t>
      </w:r>
      <w:r>
        <w:rPr>
          <w:rFonts w:cs="Arial"/>
        </w:rPr>
        <w:t>, Inc. policies and procedures</w:t>
      </w:r>
    </w:p>
    <w:p w:rsidR="0052070A" w:rsidRDefault="0052070A">
      <w:pPr>
        <w:rPr>
          <w:rFonts w:cs="Arial"/>
          <w:sz w:val="18"/>
        </w:rPr>
      </w:pPr>
    </w:p>
    <w:p w:rsidR="0052070A" w:rsidRPr="00F3302F" w:rsidRDefault="0052070A" w:rsidP="00F3302F">
      <w:pPr>
        <w:numPr>
          <w:ilvl w:val="0"/>
          <w:numId w:val="6"/>
        </w:numPr>
        <w:rPr>
          <w:rFonts w:cs="Arial"/>
        </w:rPr>
      </w:pPr>
      <w:r>
        <w:rPr>
          <w:rFonts w:cs="Arial"/>
        </w:rPr>
        <w:t>Complies to safety and sanitation regulations.</w:t>
      </w:r>
    </w:p>
    <w:p w:rsidR="0052070A" w:rsidRDefault="0052070A">
      <w:pPr>
        <w:rPr>
          <w:rFonts w:cs="Arial"/>
          <w:sz w:val="18"/>
        </w:rPr>
      </w:pPr>
    </w:p>
    <w:p w:rsidR="0052070A" w:rsidRDefault="00F3302F">
      <w:pPr>
        <w:numPr>
          <w:ilvl w:val="0"/>
          <w:numId w:val="6"/>
        </w:numPr>
        <w:rPr>
          <w:rFonts w:cs="Arial"/>
        </w:rPr>
      </w:pPr>
      <w:r>
        <w:rPr>
          <w:rFonts w:cs="Arial"/>
        </w:rPr>
        <w:t xml:space="preserve">Attends trainings </w:t>
      </w:r>
      <w:r w:rsidR="0052070A">
        <w:rPr>
          <w:rFonts w:cs="Arial"/>
        </w:rPr>
        <w:t>and meetings as necessary.</w:t>
      </w:r>
    </w:p>
    <w:p w:rsidR="0052070A" w:rsidRDefault="0052070A">
      <w:pPr>
        <w:rPr>
          <w:rFonts w:cs="Arial"/>
          <w:sz w:val="18"/>
        </w:rPr>
      </w:pPr>
    </w:p>
    <w:p w:rsidR="0052070A" w:rsidRDefault="0052070A">
      <w:pPr>
        <w:numPr>
          <w:ilvl w:val="0"/>
          <w:numId w:val="6"/>
        </w:numPr>
        <w:rPr>
          <w:rFonts w:cs="Arial"/>
        </w:rPr>
      </w:pPr>
      <w:r>
        <w:rPr>
          <w:rFonts w:cs="Arial"/>
        </w:rPr>
        <w:t>Maintains supplies, materials, and equipment.</w:t>
      </w:r>
    </w:p>
    <w:p w:rsidR="0052070A" w:rsidRDefault="0052070A">
      <w:pPr>
        <w:rPr>
          <w:rFonts w:cs="Arial"/>
          <w:sz w:val="18"/>
        </w:rPr>
      </w:pPr>
    </w:p>
    <w:p w:rsidR="00F3302F" w:rsidRDefault="0052070A" w:rsidP="00F3302F">
      <w:pPr>
        <w:numPr>
          <w:ilvl w:val="0"/>
          <w:numId w:val="6"/>
        </w:numPr>
        <w:rPr>
          <w:rFonts w:cs="Arial"/>
        </w:rPr>
      </w:pPr>
      <w:r>
        <w:rPr>
          <w:rFonts w:cs="Arial"/>
        </w:rPr>
        <w:t>Maintains an assigned inventory.</w:t>
      </w:r>
    </w:p>
    <w:p w:rsidR="00F3302F" w:rsidRDefault="00F3302F" w:rsidP="00F3302F">
      <w:pPr>
        <w:pStyle w:val="ListParagraph"/>
      </w:pPr>
    </w:p>
    <w:p w:rsidR="0052070A" w:rsidRPr="00F3302F" w:rsidRDefault="0052070A" w:rsidP="00F3302F">
      <w:pPr>
        <w:numPr>
          <w:ilvl w:val="0"/>
          <w:numId w:val="6"/>
        </w:numPr>
        <w:rPr>
          <w:rFonts w:cs="Arial"/>
        </w:rPr>
      </w:pPr>
      <w:r>
        <w:t>Performs other reasonably related duties as assigned.</w:t>
      </w:r>
    </w:p>
    <w:p w:rsidR="0052070A" w:rsidRDefault="0052070A">
      <w:pPr>
        <w:jc w:val="both"/>
        <w:rPr>
          <w:sz w:val="18"/>
        </w:rPr>
      </w:pPr>
    </w:p>
    <w:p w:rsidR="0052070A" w:rsidRDefault="0052070A">
      <w:pPr>
        <w:jc w:val="both"/>
        <w:rPr>
          <w:sz w:val="18"/>
        </w:rPr>
      </w:pPr>
    </w:p>
    <w:p w:rsidR="0052070A" w:rsidRDefault="0052070A">
      <w:pPr>
        <w:jc w:val="both"/>
        <w:rPr>
          <w:b/>
          <w:bCs/>
          <w:u w:val="single"/>
        </w:rPr>
      </w:pPr>
      <w:r>
        <w:rPr>
          <w:b/>
          <w:bCs/>
          <w:u w:val="single"/>
        </w:rPr>
        <w:t>EDUCATION/EXPERIENCE/OTHER REQUIREMENTS:</w:t>
      </w:r>
    </w:p>
    <w:p w:rsidR="0052070A" w:rsidRDefault="0052070A"/>
    <w:p w:rsidR="0052070A" w:rsidRDefault="0052070A">
      <w:pPr>
        <w:numPr>
          <w:ilvl w:val="0"/>
          <w:numId w:val="7"/>
        </w:numPr>
      </w:pPr>
      <w:r>
        <w:t>Must be able to stand, stoop, lift moderate weights, and pull/push items</w:t>
      </w:r>
      <w:r w:rsidR="00377D14">
        <w:t xml:space="preserve"> up to 50lbs</w:t>
      </w:r>
      <w:r>
        <w:t>.</w:t>
      </w:r>
    </w:p>
    <w:p w:rsidR="00377D14" w:rsidRPr="00377D14" w:rsidRDefault="00377D14" w:rsidP="00377D14">
      <w:pPr>
        <w:numPr>
          <w:ilvl w:val="0"/>
          <w:numId w:val="7"/>
        </w:numPr>
      </w:pPr>
      <w:r>
        <w:t>Must be at least 18 years of age.</w:t>
      </w:r>
    </w:p>
    <w:p w:rsidR="0052070A" w:rsidRPr="00377D14" w:rsidRDefault="00F3302F" w:rsidP="00377D14">
      <w:pPr>
        <w:numPr>
          <w:ilvl w:val="0"/>
          <w:numId w:val="7"/>
        </w:numPr>
      </w:pPr>
      <w:r>
        <w:t>F</w:t>
      </w:r>
      <w:r w:rsidR="00377D14" w:rsidRPr="00377D14">
        <w:t>luen</w:t>
      </w:r>
      <w:r w:rsidR="00377D14">
        <w:t>cy in oral and written English.</w:t>
      </w:r>
    </w:p>
    <w:p w:rsidR="0052070A" w:rsidRDefault="0052070A" w:rsidP="00F3302F">
      <w:pPr>
        <w:numPr>
          <w:ilvl w:val="0"/>
          <w:numId w:val="7"/>
        </w:numPr>
      </w:pPr>
      <w:r>
        <w:t>Must perform multiple tasks at one time.</w:t>
      </w:r>
    </w:p>
    <w:p w:rsidR="0052070A" w:rsidRDefault="0052070A">
      <w:pPr>
        <w:jc w:val="both"/>
      </w:pPr>
    </w:p>
    <w:p w:rsidR="00F3302F" w:rsidRPr="00F3302F" w:rsidRDefault="00F3302F" w:rsidP="00F3302F">
      <w:pPr>
        <w:spacing w:line="276" w:lineRule="auto"/>
        <w:rPr>
          <w:rFonts w:eastAsia="Calibri" w:cs="Arial"/>
          <w:i/>
          <w:sz w:val="22"/>
          <w:szCs w:val="22"/>
        </w:rPr>
      </w:pPr>
      <w:r w:rsidRPr="00F3302F">
        <w:rPr>
          <w:rFonts w:eastAsia="Calibri" w:cs="Arial"/>
          <w:i/>
          <w:sz w:val="22"/>
          <w:szCs w:val="22"/>
        </w:rPr>
        <w:t xml:space="preserve">Every effort has been made to make your job description as complete as possible; </w:t>
      </w:r>
      <w:proofErr w:type="gramStart"/>
      <w:r w:rsidRPr="00F3302F">
        <w:rPr>
          <w:rFonts w:eastAsia="Calibri" w:cs="Arial"/>
          <w:i/>
          <w:sz w:val="22"/>
          <w:szCs w:val="22"/>
        </w:rPr>
        <w:t>however</w:t>
      </w:r>
      <w:proofErr w:type="gramEnd"/>
      <w:r w:rsidRPr="00F3302F">
        <w:rPr>
          <w:rFonts w:eastAsia="Calibri" w:cs="Arial"/>
          <w:i/>
          <w:sz w:val="22"/>
          <w:szCs w:val="22"/>
        </w:rPr>
        <w:t xml:space="preserve"> in no way is it stated that these are the only duties you are required to perform.  Any one position may not include all of the listed items nor do the listed items include all functions which may be found in positions of this class. Aspire, Inc. reserves the right to make changes to job </w:t>
      </w:r>
      <w:r w:rsidRPr="00F3302F">
        <w:rPr>
          <w:rFonts w:eastAsia="Calibri" w:cs="Arial"/>
          <w:i/>
          <w:sz w:val="22"/>
          <w:szCs w:val="22"/>
        </w:rPr>
        <w:lastRenderedPageBreak/>
        <w:t xml:space="preserve">descriptions, job responsibilities and functions, employment practices, supervisory lines of authority, employment titles, etc. as it deems necessary. </w:t>
      </w:r>
    </w:p>
    <w:p w:rsidR="00F3302F" w:rsidRPr="00F3302F" w:rsidRDefault="00F3302F" w:rsidP="00F3302F">
      <w:pPr>
        <w:spacing w:line="276" w:lineRule="auto"/>
        <w:rPr>
          <w:rFonts w:eastAsia="Calibri" w:cs="Arial"/>
          <w:i/>
          <w:sz w:val="22"/>
          <w:szCs w:val="22"/>
        </w:rPr>
      </w:pPr>
    </w:p>
    <w:p w:rsidR="00F3302F" w:rsidRPr="00F3302F" w:rsidRDefault="00F3302F" w:rsidP="00F3302F">
      <w:pPr>
        <w:spacing w:line="276" w:lineRule="auto"/>
        <w:rPr>
          <w:rFonts w:eastAsia="Calibri" w:cs="Arial"/>
          <w:b/>
          <w:sz w:val="22"/>
          <w:szCs w:val="22"/>
        </w:rPr>
      </w:pPr>
      <w:r w:rsidRPr="00F3302F">
        <w:rPr>
          <w:rFonts w:eastAsia="Calibri" w:cs="Arial"/>
          <w:b/>
          <w:sz w:val="22"/>
          <w:szCs w:val="22"/>
        </w:rPr>
        <w:t xml:space="preserve">By signing this, you agree that you are able to perform all of the required job duties and essential functions of this position with or without accommodations. If accommodations are needed for any of the above essential functions, please contact the Director of Human Resources. </w:t>
      </w:r>
    </w:p>
    <w:p w:rsidR="0052070A" w:rsidRDefault="0052070A">
      <w:pPr>
        <w:rPr>
          <w:rFonts w:cs="Arial"/>
          <w:b/>
          <w:bCs/>
        </w:rPr>
      </w:pPr>
    </w:p>
    <w:p w:rsidR="0052070A" w:rsidRDefault="0052070A">
      <w:pPr>
        <w:rPr>
          <w:rFonts w:cs="Arial"/>
          <w:b/>
          <w:bCs/>
        </w:rPr>
      </w:pPr>
    </w:p>
    <w:p w:rsidR="0052070A" w:rsidRDefault="0052070A">
      <w:pPr>
        <w:rPr>
          <w:rFonts w:cs="Arial"/>
          <w:b/>
          <w:bCs/>
        </w:rPr>
      </w:pPr>
    </w:p>
    <w:p w:rsidR="0052070A" w:rsidRDefault="0052070A">
      <w:pPr>
        <w:rPr>
          <w:rFonts w:cs="Arial"/>
          <w:b/>
          <w:bCs/>
        </w:rPr>
      </w:pPr>
    </w:p>
    <w:p w:rsidR="0052070A" w:rsidRDefault="0052070A">
      <w:r>
        <w:t>___________________________________________            _________________</w:t>
      </w:r>
    </w:p>
    <w:p w:rsidR="0052070A" w:rsidRDefault="0052070A">
      <w:r>
        <w:rPr>
          <w:rFonts w:cs="Arial"/>
        </w:rPr>
        <w:t>Employee Signature                                                                   Date Reviewed</w:t>
      </w:r>
    </w:p>
    <w:sectPr w:rsidR="0052070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028DC"/>
    <w:multiLevelType w:val="hybridMultilevel"/>
    <w:tmpl w:val="75D62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E42DFF"/>
    <w:multiLevelType w:val="hybridMultilevel"/>
    <w:tmpl w:val="30F0DDD4"/>
    <w:lvl w:ilvl="0" w:tplc="883CCC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B718D2"/>
    <w:multiLevelType w:val="hybridMultilevel"/>
    <w:tmpl w:val="AAE0F1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FB6B99"/>
    <w:multiLevelType w:val="hybridMultilevel"/>
    <w:tmpl w:val="290E67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CA7938"/>
    <w:multiLevelType w:val="hybridMultilevel"/>
    <w:tmpl w:val="6DA487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333FC0"/>
    <w:multiLevelType w:val="hybridMultilevel"/>
    <w:tmpl w:val="F23A329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BCD2A99"/>
    <w:multiLevelType w:val="hybridMultilevel"/>
    <w:tmpl w:val="C0180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C0B79BD"/>
    <w:multiLevelType w:val="hybridMultilevel"/>
    <w:tmpl w:val="1B40C81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abstractNumId w:val="1"/>
  </w:num>
  <w:num w:numId="2">
    <w:abstractNumId w:val="0"/>
  </w:num>
  <w:num w:numId="3">
    <w:abstractNumId w:val="5"/>
  </w:num>
  <w:num w:numId="4">
    <w:abstractNumId w:val="7"/>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C8"/>
    <w:rsid w:val="000E4E77"/>
    <w:rsid w:val="00377D14"/>
    <w:rsid w:val="005116EE"/>
    <w:rsid w:val="0052070A"/>
    <w:rsid w:val="006D7343"/>
    <w:rsid w:val="007123C8"/>
    <w:rsid w:val="009D74C0"/>
    <w:rsid w:val="00C34ECB"/>
    <w:rsid w:val="00F3302F"/>
    <w:rsid w:val="00F72A46"/>
    <w:rsid w:val="00F7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58A7B8"/>
  <w15:chartTrackingRefBased/>
  <w15:docId w15:val="{25E28B41-731D-4F02-A6A5-9F1D9A75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caps/>
      <w:sz w:val="28"/>
    </w:rPr>
  </w:style>
  <w:style w:type="paragraph" w:styleId="ListParagraph">
    <w:name w:val="List Paragraph"/>
    <w:basedOn w:val="Normal"/>
    <w:uiPriority w:val="34"/>
    <w:qFormat/>
    <w:rsid w:val="00F3302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Vocational Supervisor</vt:lpstr>
    </vt:vector>
  </TitlesOfParts>
  <Company>Unknown Organization</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Supervisor</dc:title>
  <dc:subject/>
  <dc:creator>Compaq Customer</dc:creator>
  <cp:keywords/>
  <cp:lastModifiedBy>Training Coordinator</cp:lastModifiedBy>
  <cp:revision>4</cp:revision>
  <cp:lastPrinted>2003-07-01T13:44:00Z</cp:lastPrinted>
  <dcterms:created xsi:type="dcterms:W3CDTF">2025-05-14T18:37:00Z</dcterms:created>
  <dcterms:modified xsi:type="dcterms:W3CDTF">2025-05-14T18:39:00Z</dcterms:modified>
</cp:coreProperties>
</file>